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98415C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BE3CD1">
      <w:pPr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BE3CD1" w:rsidP="00C434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0681">
        <w:rPr>
          <w:rFonts w:ascii="Times New Roman" w:hAnsi="Times New Roman"/>
          <w:b/>
          <w:sz w:val="28"/>
          <w:szCs w:val="28"/>
        </w:rPr>
        <w:t>ПЛАН</w:t>
      </w:r>
    </w:p>
    <w:p w:rsidR="00F4586C" w:rsidRPr="00510681" w:rsidRDefault="00A44915" w:rsidP="00C434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семинара</w:t>
      </w:r>
    </w:p>
    <w:p w:rsidR="00C4345F" w:rsidRPr="00A44915" w:rsidRDefault="00C4345F" w:rsidP="00C4345F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4915">
        <w:rPr>
          <w:rFonts w:ascii="Times New Roman" w:hAnsi="Times New Roman"/>
          <w:b/>
          <w:sz w:val="28"/>
          <w:szCs w:val="28"/>
        </w:rPr>
        <w:t>«</w:t>
      </w:r>
      <w:r w:rsidR="00A44915" w:rsidRPr="00A44915">
        <w:rPr>
          <w:rFonts w:ascii="Times New Roman" w:hAnsi="Times New Roman"/>
          <w:b/>
          <w:color w:val="000000"/>
          <w:sz w:val="28"/>
          <w:szCs w:val="28"/>
        </w:rPr>
        <w:t>Строительный контроль и управление качеством в строительстве</w:t>
      </w:r>
      <w:r w:rsidRPr="00A44915">
        <w:rPr>
          <w:rFonts w:ascii="Times New Roman" w:hAnsi="Times New Roman"/>
          <w:b/>
          <w:sz w:val="28"/>
          <w:szCs w:val="28"/>
        </w:rPr>
        <w:t>»</w:t>
      </w:r>
    </w:p>
    <w:p w:rsidR="00C4345F" w:rsidRPr="006E4586" w:rsidRDefault="00C4345F" w:rsidP="00C4345F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345F" w:rsidRPr="00A44915" w:rsidRDefault="00C4345F" w:rsidP="00A44915">
      <w:pPr>
        <w:pStyle w:val="a3"/>
        <w:contextualSpacing/>
        <w:jc w:val="both"/>
        <w:rPr>
          <w:b w:val="0"/>
          <w:sz w:val="24"/>
        </w:rPr>
      </w:pPr>
      <w:r w:rsidRPr="00A44915">
        <w:rPr>
          <w:sz w:val="24"/>
        </w:rPr>
        <w:t xml:space="preserve">Цель – </w:t>
      </w:r>
      <w:r w:rsidRPr="00A44915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A44915">
        <w:rPr>
          <w:b w:val="0"/>
          <w:sz w:val="24"/>
        </w:rPr>
        <w:t xml:space="preserve"> на более высоком уровне.</w:t>
      </w:r>
    </w:p>
    <w:p w:rsidR="00C4345F" w:rsidRPr="00A44915" w:rsidRDefault="00C4345F" w:rsidP="00A4491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A44915" w:rsidRDefault="00F95D8C" w:rsidP="00A4491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915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A44915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A44915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4915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A44915" w:rsidRDefault="00C4345F" w:rsidP="00A4491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A44915" w:rsidRDefault="00BE3CD1" w:rsidP="00A44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915">
        <w:rPr>
          <w:rFonts w:ascii="Times New Roman" w:hAnsi="Times New Roman"/>
          <w:b/>
          <w:sz w:val="24"/>
          <w:szCs w:val="24"/>
        </w:rPr>
        <w:t>Срок обучения</w:t>
      </w:r>
      <w:r w:rsidRPr="00A44915">
        <w:rPr>
          <w:rFonts w:ascii="Times New Roman" w:hAnsi="Times New Roman"/>
          <w:sz w:val="24"/>
          <w:szCs w:val="24"/>
        </w:rPr>
        <w:t xml:space="preserve"> – </w:t>
      </w:r>
      <w:r w:rsidR="00A44915" w:rsidRPr="00A44915">
        <w:rPr>
          <w:rFonts w:ascii="Times New Roman" w:hAnsi="Times New Roman"/>
          <w:sz w:val="24"/>
          <w:szCs w:val="24"/>
        </w:rPr>
        <w:t>16 часов</w:t>
      </w:r>
      <w:r w:rsidRPr="00A44915">
        <w:rPr>
          <w:rFonts w:ascii="Times New Roman" w:hAnsi="Times New Roman"/>
          <w:sz w:val="24"/>
          <w:szCs w:val="24"/>
        </w:rPr>
        <w:t>.</w:t>
      </w:r>
    </w:p>
    <w:p w:rsidR="00A44915" w:rsidRPr="00A44915" w:rsidRDefault="00A44915" w:rsidP="00A449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5D8C" w:rsidRPr="00A44915" w:rsidRDefault="00F95D8C" w:rsidP="00A449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915">
        <w:rPr>
          <w:rFonts w:ascii="Times New Roman" w:hAnsi="Times New Roman"/>
          <w:b/>
          <w:sz w:val="24"/>
          <w:szCs w:val="24"/>
        </w:rPr>
        <w:t>Форма обучения</w:t>
      </w:r>
      <w:r w:rsidRPr="00A44915">
        <w:rPr>
          <w:rFonts w:ascii="Times New Roman" w:hAnsi="Times New Roman"/>
          <w:sz w:val="24"/>
          <w:szCs w:val="24"/>
        </w:rPr>
        <w:t xml:space="preserve"> – </w:t>
      </w:r>
      <w:r w:rsidR="00A44915" w:rsidRPr="009346EB">
        <w:rPr>
          <w:rFonts w:ascii="Times New Roman" w:hAnsi="Times New Roman"/>
          <w:color w:val="FF0000"/>
          <w:sz w:val="24"/>
          <w:szCs w:val="24"/>
        </w:rPr>
        <w:t>очная</w:t>
      </w:r>
    </w:p>
    <w:p w:rsidR="00F95D8C" w:rsidRPr="00A44915" w:rsidRDefault="00F95D8C" w:rsidP="00A449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5D8C" w:rsidRPr="00A44915" w:rsidRDefault="00F95D8C" w:rsidP="00A449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915">
        <w:rPr>
          <w:rFonts w:ascii="Times New Roman" w:hAnsi="Times New Roman"/>
          <w:b/>
          <w:sz w:val="24"/>
          <w:szCs w:val="24"/>
        </w:rPr>
        <w:t>Режим занятий</w:t>
      </w:r>
      <w:r w:rsidRPr="00A44915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8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A44915" w:rsidRPr="009346EB" w:rsidTr="00EE0680">
        <w:trPr>
          <w:trHeight w:val="299"/>
        </w:trPr>
        <w:tc>
          <w:tcPr>
            <w:tcW w:w="673" w:type="dxa"/>
            <w:vAlign w:val="center"/>
          </w:tcPr>
          <w:p w:rsidR="00A44915" w:rsidRPr="009346EB" w:rsidRDefault="00A44915" w:rsidP="00934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80" w:type="dxa"/>
          </w:tcPr>
          <w:p w:rsidR="00A44915" w:rsidRPr="009346EB" w:rsidRDefault="00A44915" w:rsidP="00934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Строительный контроль и управление качеством в строительстве</w:t>
            </w:r>
          </w:p>
        </w:tc>
        <w:tc>
          <w:tcPr>
            <w:tcW w:w="992" w:type="dxa"/>
            <w:vAlign w:val="center"/>
          </w:tcPr>
          <w:p w:rsidR="00A44915" w:rsidRPr="009346EB" w:rsidRDefault="00700101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A44915" w:rsidRPr="009346EB" w:rsidRDefault="00700101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A44915" w:rsidRPr="009346EB" w:rsidRDefault="00700101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A44915" w:rsidRPr="009346EB" w:rsidRDefault="00A44915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6EB" w:rsidRPr="009346EB" w:rsidTr="00EE0680">
        <w:trPr>
          <w:trHeight w:val="299"/>
        </w:trPr>
        <w:tc>
          <w:tcPr>
            <w:tcW w:w="673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  <w:r w:rsidRPr="009346EB">
              <w:rPr>
                <w:rFonts w:ascii="Times New Roman" w:hAnsi="Times New Roman"/>
              </w:rPr>
              <w:t>Законодательство РФ в области строительного контроля и управления качеством в строительстве</w:t>
            </w:r>
          </w:p>
        </w:tc>
        <w:tc>
          <w:tcPr>
            <w:tcW w:w="992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6EB" w:rsidRPr="009346EB" w:rsidTr="00EE0680">
        <w:trPr>
          <w:trHeight w:val="299"/>
        </w:trPr>
        <w:tc>
          <w:tcPr>
            <w:tcW w:w="673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  <w:r w:rsidRPr="009346EB">
              <w:rPr>
                <w:rFonts w:ascii="Times New Roman" w:hAnsi="Times New Roman"/>
              </w:rPr>
              <w:t xml:space="preserve">Государственный </w:t>
            </w:r>
            <w:proofErr w:type="gramStart"/>
            <w:r w:rsidRPr="009346EB">
              <w:rPr>
                <w:rFonts w:ascii="Times New Roman" w:hAnsi="Times New Roman"/>
              </w:rPr>
              <w:t>контроль за</w:t>
            </w:r>
            <w:proofErr w:type="gramEnd"/>
            <w:r w:rsidRPr="009346EB">
              <w:rPr>
                <w:rFonts w:ascii="Times New Roman" w:hAnsi="Times New Roman"/>
              </w:rPr>
              <w:t xml:space="preserve"> качеством в строительстве</w:t>
            </w:r>
          </w:p>
        </w:tc>
        <w:tc>
          <w:tcPr>
            <w:tcW w:w="992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6EB" w:rsidRPr="009346EB" w:rsidTr="00EE0680">
        <w:trPr>
          <w:trHeight w:val="299"/>
        </w:trPr>
        <w:tc>
          <w:tcPr>
            <w:tcW w:w="673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  <w:r w:rsidRPr="009346EB">
              <w:rPr>
                <w:rFonts w:ascii="Times New Roman" w:hAnsi="Times New Roman"/>
              </w:rPr>
              <w:t>Ответственность руководителей и участников инвестиционно-строительного процесса за качество и безопасность</w:t>
            </w:r>
          </w:p>
        </w:tc>
        <w:tc>
          <w:tcPr>
            <w:tcW w:w="992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915" w:rsidRPr="009346EB" w:rsidTr="00EE0680">
        <w:trPr>
          <w:trHeight w:val="379"/>
        </w:trPr>
        <w:tc>
          <w:tcPr>
            <w:tcW w:w="673" w:type="dxa"/>
            <w:vAlign w:val="center"/>
          </w:tcPr>
          <w:p w:rsidR="00A44915" w:rsidRPr="009346EB" w:rsidRDefault="00A44915" w:rsidP="00934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80" w:type="dxa"/>
          </w:tcPr>
          <w:p w:rsidR="00A44915" w:rsidRPr="009346EB" w:rsidRDefault="00A44915" w:rsidP="00934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346EB">
              <w:rPr>
                <w:rFonts w:ascii="Times New Roman" w:hAnsi="Times New Roman"/>
                <w:b/>
              </w:rPr>
              <w:t>Финансовый-технический</w:t>
            </w:r>
            <w:proofErr w:type="gramEnd"/>
            <w:r w:rsidRPr="009346EB">
              <w:rPr>
                <w:rFonts w:ascii="Times New Roman" w:hAnsi="Times New Roman"/>
                <w:b/>
              </w:rPr>
              <w:t xml:space="preserve"> надзор</w:t>
            </w:r>
          </w:p>
        </w:tc>
        <w:tc>
          <w:tcPr>
            <w:tcW w:w="992" w:type="dxa"/>
            <w:vAlign w:val="center"/>
          </w:tcPr>
          <w:p w:rsidR="00A44915" w:rsidRPr="009346EB" w:rsidRDefault="00A44915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A44915" w:rsidRPr="009346EB" w:rsidRDefault="00A44915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A44915" w:rsidRPr="009346EB" w:rsidRDefault="00A44915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A44915" w:rsidRPr="009346EB" w:rsidRDefault="00A44915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6EB" w:rsidRPr="009346EB" w:rsidTr="00EE0680">
        <w:trPr>
          <w:trHeight w:val="379"/>
        </w:trPr>
        <w:tc>
          <w:tcPr>
            <w:tcW w:w="673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  <w:r w:rsidRPr="009346EB">
              <w:rPr>
                <w:rFonts w:ascii="Times New Roman" w:hAnsi="Times New Roman"/>
              </w:rPr>
              <w:t>Исполнительная документация и её назначени</w:t>
            </w:r>
            <w:r>
              <w:rPr>
                <w:rFonts w:ascii="Times New Roman" w:hAnsi="Times New Roman"/>
              </w:rPr>
              <w:t>е</w:t>
            </w:r>
            <w:r w:rsidRPr="009346EB">
              <w:rPr>
                <w:rFonts w:ascii="Times New Roman" w:hAnsi="Times New Roman"/>
              </w:rPr>
              <w:t xml:space="preserve"> в обеспечении организационно-технологической схем</w:t>
            </w:r>
            <w:r>
              <w:rPr>
                <w:rFonts w:ascii="Times New Roman" w:hAnsi="Times New Roman"/>
              </w:rPr>
              <w:t>ы</w:t>
            </w:r>
            <w:r w:rsidRPr="009346EB">
              <w:rPr>
                <w:rFonts w:ascii="Times New Roman" w:hAnsi="Times New Roman"/>
              </w:rPr>
              <w:t xml:space="preserve"> в строительстве</w:t>
            </w:r>
          </w:p>
        </w:tc>
        <w:tc>
          <w:tcPr>
            <w:tcW w:w="992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6EB" w:rsidRPr="009346EB" w:rsidTr="00EE0680">
        <w:trPr>
          <w:trHeight w:val="379"/>
        </w:trPr>
        <w:tc>
          <w:tcPr>
            <w:tcW w:w="673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  <w:r w:rsidRPr="009346EB">
              <w:rPr>
                <w:rFonts w:ascii="Times New Roman" w:hAnsi="Times New Roman"/>
              </w:rPr>
              <w:t>Договорная работа</w:t>
            </w:r>
          </w:p>
        </w:tc>
        <w:tc>
          <w:tcPr>
            <w:tcW w:w="992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915" w:rsidRPr="009346EB" w:rsidTr="00EE0680">
        <w:trPr>
          <w:trHeight w:val="21"/>
        </w:trPr>
        <w:tc>
          <w:tcPr>
            <w:tcW w:w="673" w:type="dxa"/>
            <w:vAlign w:val="center"/>
          </w:tcPr>
          <w:p w:rsidR="00A44915" w:rsidRPr="009346EB" w:rsidRDefault="00A44915" w:rsidP="00934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80" w:type="dxa"/>
          </w:tcPr>
          <w:p w:rsidR="00A44915" w:rsidRPr="009346EB" w:rsidRDefault="00A44915" w:rsidP="00934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Организация работ в строительств</w:t>
            </w:r>
            <w:r w:rsidR="009346EB" w:rsidRPr="009346EB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992" w:type="dxa"/>
            <w:vAlign w:val="center"/>
          </w:tcPr>
          <w:p w:rsidR="00A44915" w:rsidRPr="009346EB" w:rsidRDefault="00700101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A44915" w:rsidRPr="009346EB" w:rsidRDefault="00700101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  <w:vAlign w:val="center"/>
          </w:tcPr>
          <w:p w:rsidR="00A44915" w:rsidRPr="009346EB" w:rsidRDefault="00700101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A44915" w:rsidRPr="009346EB" w:rsidRDefault="00A44915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6EB" w:rsidRPr="009346EB" w:rsidTr="00EE0680">
        <w:trPr>
          <w:trHeight w:val="21"/>
        </w:trPr>
        <w:tc>
          <w:tcPr>
            <w:tcW w:w="673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  <w:r w:rsidRPr="009346EB">
              <w:rPr>
                <w:rFonts w:ascii="Times New Roman" w:hAnsi="Times New Roman"/>
              </w:rPr>
              <w:t>Проектная документация на объекте строительства</w:t>
            </w:r>
          </w:p>
        </w:tc>
        <w:tc>
          <w:tcPr>
            <w:tcW w:w="992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6EB" w:rsidRPr="009346EB" w:rsidTr="00EE0680">
        <w:trPr>
          <w:trHeight w:val="21"/>
        </w:trPr>
        <w:tc>
          <w:tcPr>
            <w:tcW w:w="673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  <w:r w:rsidRPr="009346EB">
              <w:rPr>
                <w:rFonts w:ascii="Times New Roman" w:hAnsi="Times New Roman"/>
              </w:rPr>
              <w:t>Производственный контроль</w:t>
            </w:r>
          </w:p>
        </w:tc>
        <w:tc>
          <w:tcPr>
            <w:tcW w:w="992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6EB" w:rsidRPr="009346EB" w:rsidTr="00EE0680">
        <w:trPr>
          <w:trHeight w:val="21"/>
        </w:trPr>
        <w:tc>
          <w:tcPr>
            <w:tcW w:w="673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  <w:r w:rsidRPr="009346EB">
              <w:rPr>
                <w:rFonts w:ascii="Times New Roman" w:hAnsi="Times New Roman"/>
              </w:rPr>
              <w:t>Технология земляных свайных и бетонных работ, обеспечение качества строительства</w:t>
            </w:r>
          </w:p>
        </w:tc>
        <w:tc>
          <w:tcPr>
            <w:tcW w:w="992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9346EB" w:rsidRPr="009346EB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6E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9346EB" w:rsidRPr="009346EB" w:rsidRDefault="009346EB" w:rsidP="00934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1D81" w:rsidRPr="009346EB" w:rsidRDefault="002F1D81" w:rsidP="009346EB">
      <w:pPr>
        <w:spacing w:after="0" w:line="240" w:lineRule="auto"/>
        <w:rPr>
          <w:rFonts w:ascii="Times New Roman" w:hAnsi="Times New Roman"/>
        </w:rPr>
      </w:pPr>
    </w:p>
    <w:sectPr w:rsidR="002F1D81" w:rsidRPr="009346EB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C7BB5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00101"/>
    <w:rsid w:val="0074533B"/>
    <w:rsid w:val="008417F7"/>
    <w:rsid w:val="00857A50"/>
    <w:rsid w:val="00895035"/>
    <w:rsid w:val="008A68DB"/>
    <w:rsid w:val="008D186C"/>
    <w:rsid w:val="009346EB"/>
    <w:rsid w:val="0098415C"/>
    <w:rsid w:val="00991D4F"/>
    <w:rsid w:val="009A440B"/>
    <w:rsid w:val="009F1E0E"/>
    <w:rsid w:val="009F2C1A"/>
    <w:rsid w:val="009F4A51"/>
    <w:rsid w:val="00A44915"/>
    <w:rsid w:val="00A63F01"/>
    <w:rsid w:val="00A92219"/>
    <w:rsid w:val="00A97981"/>
    <w:rsid w:val="00AF7011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745E4"/>
    <w:rsid w:val="00F4586C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1D35-6AA0-40CC-BD40-14AD38F8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5</cp:revision>
  <cp:lastPrinted>2015-04-22T05:10:00Z</cp:lastPrinted>
  <dcterms:created xsi:type="dcterms:W3CDTF">2017-10-24T14:06:00Z</dcterms:created>
  <dcterms:modified xsi:type="dcterms:W3CDTF">2017-10-24T14:20:00Z</dcterms:modified>
</cp:coreProperties>
</file>